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15" w:rsidRDefault="006B6715" w:rsidP="006B6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8A4">
        <w:rPr>
          <w:rFonts w:ascii="Times New Roman" w:hAnsi="Times New Roman" w:cs="Times New Roman"/>
          <w:b/>
          <w:sz w:val="28"/>
          <w:szCs w:val="28"/>
        </w:rPr>
        <w:t>Лекционное занятие для студентов первого курса «Своеволие – причины, последствия, пути выхода»</w:t>
      </w:r>
    </w:p>
    <w:p w:rsidR="002C26BA" w:rsidRPr="002C26BA" w:rsidRDefault="002C26BA" w:rsidP="006B6715">
      <w:pPr>
        <w:spacing w:after="0" w:line="240" w:lineRule="auto"/>
        <w:ind w:hanging="1134"/>
        <w:rPr>
          <w:rFonts w:ascii="Times New Roman" w:hAnsi="Times New Roman" w:cs="Times New Roman"/>
          <w:b/>
          <w:sz w:val="28"/>
          <w:szCs w:val="28"/>
        </w:rPr>
      </w:pPr>
      <w:r w:rsidRPr="002C26BA">
        <w:rPr>
          <w:rFonts w:ascii="Times New Roman" w:hAnsi="Times New Roman" w:cs="Times New Roman"/>
          <w:b/>
          <w:sz w:val="28"/>
          <w:szCs w:val="28"/>
        </w:rPr>
        <w:t>Слайд 1</w:t>
      </w:r>
      <w:r w:rsidR="006B6715">
        <w:rPr>
          <w:rFonts w:ascii="Times New Roman" w:hAnsi="Times New Roman" w:cs="Times New Roman"/>
          <w:b/>
          <w:sz w:val="28"/>
          <w:szCs w:val="28"/>
        </w:rPr>
        <w:t xml:space="preserve">  Название занятия: Своеволие – причина неудач или способ достижения цели?</w:t>
      </w:r>
    </w:p>
    <w:p w:rsidR="002C26BA" w:rsidRPr="00C068A4" w:rsidRDefault="002C26BA" w:rsidP="006B6715">
      <w:pPr>
        <w:spacing w:after="0" w:line="240" w:lineRule="auto"/>
        <w:ind w:hanging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bookmarkStart w:id="0" w:name="_GoBack"/>
      <w:bookmarkEnd w:id="0"/>
    </w:p>
    <w:p w:rsidR="008F0DFC" w:rsidRPr="00C8461F" w:rsidRDefault="008F0DFC" w:rsidP="006B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1F">
        <w:rPr>
          <w:rFonts w:ascii="Times New Roman" w:hAnsi="Times New Roman" w:cs="Times New Roman"/>
          <w:sz w:val="24"/>
          <w:szCs w:val="24"/>
        </w:rPr>
        <w:t xml:space="preserve">Согласно теории </w:t>
      </w:r>
      <w:proofErr w:type="spellStart"/>
      <w:r w:rsidRPr="00C8461F">
        <w:rPr>
          <w:rFonts w:ascii="Times New Roman" w:hAnsi="Times New Roman" w:cs="Times New Roman"/>
          <w:sz w:val="24"/>
          <w:szCs w:val="24"/>
        </w:rPr>
        <w:t>Э.Эриксона</w:t>
      </w:r>
      <w:proofErr w:type="spellEnd"/>
      <w:r w:rsidRPr="00C8461F">
        <w:rPr>
          <w:rFonts w:ascii="Times New Roman" w:hAnsi="Times New Roman" w:cs="Times New Roman"/>
          <w:sz w:val="24"/>
          <w:szCs w:val="24"/>
        </w:rPr>
        <w:t xml:space="preserve"> человек в своём развитии проходит несколько стадий:</w:t>
      </w:r>
    </w:p>
    <w:p w:rsidR="008F0DFC" w:rsidRPr="00C8461F" w:rsidRDefault="008F0DFC" w:rsidP="006B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1F">
        <w:rPr>
          <w:rFonts w:ascii="Times New Roman" w:hAnsi="Times New Roman" w:cs="Times New Roman"/>
          <w:b/>
          <w:bCs/>
          <w:sz w:val="24"/>
          <w:szCs w:val="24"/>
        </w:rPr>
        <w:t>Младенчество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6B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61F">
        <w:rPr>
          <w:rFonts w:ascii="Times New Roman" w:hAnsi="Times New Roman" w:cs="Times New Roman"/>
          <w:b/>
          <w:bCs/>
          <w:sz w:val="24"/>
          <w:szCs w:val="24"/>
        </w:rPr>
        <w:t>Раннее детство (1-3)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6B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61F">
        <w:rPr>
          <w:rFonts w:ascii="Times New Roman" w:hAnsi="Times New Roman" w:cs="Times New Roman"/>
          <w:b/>
          <w:bCs/>
          <w:sz w:val="24"/>
          <w:szCs w:val="24"/>
        </w:rPr>
        <w:t>Детство (3-6)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6B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61F">
        <w:rPr>
          <w:rFonts w:ascii="Times New Roman" w:hAnsi="Times New Roman" w:cs="Times New Roman"/>
          <w:b/>
          <w:bCs/>
          <w:sz w:val="24"/>
          <w:szCs w:val="24"/>
        </w:rPr>
        <w:t>Школьный возраст(6-12)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6B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61F">
        <w:rPr>
          <w:rFonts w:ascii="Times New Roman" w:hAnsi="Times New Roman" w:cs="Times New Roman"/>
          <w:b/>
          <w:bCs/>
          <w:sz w:val="24"/>
          <w:szCs w:val="24"/>
        </w:rPr>
        <w:t>Отрочество и юность (12-20)</w:t>
      </w:r>
      <w:r w:rsidR="006C5528" w:rsidRPr="006C5528">
        <w:rPr>
          <w:rFonts w:ascii="Times New Roman" w:hAnsi="Times New Roman" w:cs="Times New Roman"/>
          <w:sz w:val="24"/>
          <w:szCs w:val="24"/>
        </w:rPr>
        <w:t xml:space="preserve"> </w:t>
      </w:r>
      <w:r w:rsidR="006C5528">
        <w:rPr>
          <w:rFonts w:ascii="Times New Roman" w:hAnsi="Times New Roman" w:cs="Times New Roman"/>
          <w:sz w:val="24"/>
          <w:szCs w:val="24"/>
        </w:rPr>
        <w:t>О</w:t>
      </w:r>
      <w:r w:rsidR="006C5528" w:rsidRPr="00C8461F">
        <w:rPr>
          <w:rFonts w:ascii="Times New Roman" w:hAnsi="Times New Roman" w:cs="Times New Roman"/>
          <w:sz w:val="24"/>
          <w:szCs w:val="24"/>
        </w:rPr>
        <w:t>владение выбр</w:t>
      </w:r>
      <w:r w:rsidR="006C5528">
        <w:rPr>
          <w:rFonts w:ascii="Times New Roman" w:hAnsi="Times New Roman" w:cs="Times New Roman"/>
          <w:sz w:val="24"/>
          <w:szCs w:val="24"/>
        </w:rPr>
        <w:t>анной профессией характерно для периода Юность</w:t>
      </w:r>
      <w:r w:rsidR="006C5528">
        <w:rPr>
          <w:rFonts w:ascii="Times New Roman" w:hAnsi="Times New Roman" w:cs="Times New Roman"/>
          <w:sz w:val="24"/>
          <w:szCs w:val="24"/>
        </w:rPr>
        <w:t>.</w:t>
      </w:r>
      <w:r w:rsidR="006C5528" w:rsidRPr="006C5528">
        <w:rPr>
          <w:rFonts w:ascii="Times New Roman" w:hAnsi="Times New Roman" w:cs="Times New Roman"/>
          <w:sz w:val="24"/>
          <w:szCs w:val="24"/>
        </w:rPr>
        <w:t xml:space="preserve"> </w:t>
      </w:r>
      <w:r w:rsidR="006C5528" w:rsidRPr="00C8461F">
        <w:rPr>
          <w:rFonts w:ascii="Times New Roman" w:hAnsi="Times New Roman" w:cs="Times New Roman"/>
          <w:sz w:val="24"/>
          <w:szCs w:val="24"/>
        </w:rPr>
        <w:t>Социал</w:t>
      </w:r>
      <w:r w:rsidR="006C5528">
        <w:rPr>
          <w:rFonts w:ascii="Times New Roman" w:hAnsi="Times New Roman" w:cs="Times New Roman"/>
          <w:sz w:val="24"/>
          <w:szCs w:val="24"/>
        </w:rPr>
        <w:t xml:space="preserve">ьная ситуация развития в юности </w:t>
      </w:r>
      <w:r w:rsidR="006C5528" w:rsidRPr="00C8461F">
        <w:rPr>
          <w:rFonts w:ascii="Times New Roman" w:hAnsi="Times New Roman" w:cs="Times New Roman"/>
          <w:b/>
          <w:bCs/>
          <w:sz w:val="24"/>
          <w:szCs w:val="24"/>
        </w:rPr>
        <w:t>«порог» самостоятельной жизни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6B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61F">
        <w:rPr>
          <w:rFonts w:ascii="Times New Roman" w:hAnsi="Times New Roman" w:cs="Times New Roman"/>
          <w:b/>
          <w:bCs/>
          <w:sz w:val="24"/>
          <w:szCs w:val="24"/>
        </w:rPr>
        <w:t>Ранняя зрелость(20-25)</w:t>
      </w:r>
      <w:r w:rsidR="006C5528" w:rsidRPr="006C5528">
        <w:rPr>
          <w:rFonts w:ascii="Times New Roman" w:hAnsi="Times New Roman" w:cs="Times New Roman"/>
          <w:sz w:val="24"/>
          <w:szCs w:val="24"/>
        </w:rPr>
        <w:t xml:space="preserve"> </w:t>
      </w:r>
      <w:r w:rsidR="006C5528" w:rsidRPr="00C8461F">
        <w:rPr>
          <w:rFonts w:ascii="Times New Roman" w:hAnsi="Times New Roman" w:cs="Times New Roman"/>
          <w:sz w:val="24"/>
          <w:szCs w:val="24"/>
        </w:rPr>
        <w:t>Социальная ситуация развития в зрелости</w:t>
      </w:r>
      <w:r w:rsidR="006C5528">
        <w:rPr>
          <w:rFonts w:ascii="Times New Roman" w:hAnsi="Times New Roman" w:cs="Times New Roman"/>
          <w:sz w:val="24"/>
          <w:szCs w:val="24"/>
        </w:rPr>
        <w:t xml:space="preserve"> </w:t>
      </w:r>
      <w:r w:rsidR="006C5528" w:rsidRPr="001E6356">
        <w:rPr>
          <w:rFonts w:ascii="Times New Roman" w:hAnsi="Times New Roman" w:cs="Times New Roman"/>
          <w:bCs/>
          <w:sz w:val="24"/>
          <w:szCs w:val="24"/>
        </w:rPr>
        <w:t>Трудовая</w:t>
      </w:r>
      <w:r w:rsidR="001E6356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6C5528" w:rsidRPr="001E63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5528" w:rsidRPr="001E6356">
        <w:rPr>
          <w:rFonts w:ascii="Times New Roman" w:hAnsi="Times New Roman" w:cs="Times New Roman"/>
          <w:bCs/>
          <w:sz w:val="24"/>
          <w:szCs w:val="24"/>
        </w:rPr>
        <w:t>Семейная</w:t>
      </w:r>
      <w:r w:rsidR="001E63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6BA">
        <w:rPr>
          <w:rFonts w:ascii="Times New Roman" w:hAnsi="Times New Roman" w:cs="Times New Roman"/>
          <w:bCs/>
          <w:sz w:val="24"/>
          <w:szCs w:val="24"/>
        </w:rPr>
        <w:t>–</w:t>
      </w:r>
      <w:r w:rsidR="001E63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461F">
        <w:rPr>
          <w:rFonts w:ascii="Times New Roman" w:hAnsi="Times New Roman" w:cs="Times New Roman"/>
          <w:b/>
          <w:bCs/>
          <w:sz w:val="24"/>
          <w:szCs w:val="24"/>
        </w:rPr>
        <w:t>Средний возраст (25-65)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26B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E6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461F">
        <w:rPr>
          <w:rFonts w:ascii="Times New Roman" w:hAnsi="Times New Roman" w:cs="Times New Roman"/>
          <w:b/>
          <w:bCs/>
          <w:sz w:val="24"/>
          <w:szCs w:val="24"/>
        </w:rPr>
        <w:t>Поздняя зрелость (после 65)</w:t>
      </w:r>
    </w:p>
    <w:p w:rsidR="00C33ED5" w:rsidRPr="00513A52" w:rsidRDefault="002C26BA" w:rsidP="006B6715">
      <w:pPr>
        <w:spacing w:after="0" w:line="240" w:lineRule="auto"/>
        <w:ind w:hanging="1134"/>
        <w:rPr>
          <w:rFonts w:ascii="Times New Roman" w:hAnsi="Times New Roman" w:cs="Times New Roman"/>
          <w:b/>
          <w:sz w:val="28"/>
          <w:szCs w:val="28"/>
        </w:rPr>
      </w:pPr>
      <w:r w:rsidRPr="00513A52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A455AC" w:rsidRPr="00A455AC" w:rsidRDefault="00A455AC" w:rsidP="006B67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5AC">
        <w:rPr>
          <w:rFonts w:ascii="Times New Roman" w:hAnsi="Times New Roman" w:cs="Times New Roman"/>
          <w:i/>
          <w:sz w:val="24"/>
          <w:szCs w:val="24"/>
        </w:rPr>
        <w:t xml:space="preserve">Остановимся на стадии Юность – </w:t>
      </w:r>
      <w:proofErr w:type="gramStart"/>
      <w:r w:rsidRPr="00A455AC">
        <w:rPr>
          <w:rFonts w:ascii="Times New Roman" w:hAnsi="Times New Roman" w:cs="Times New Roman"/>
          <w:i/>
          <w:sz w:val="24"/>
          <w:szCs w:val="24"/>
        </w:rPr>
        <w:t>характерное</w:t>
      </w:r>
      <w:proofErr w:type="gramEnd"/>
      <w:r w:rsidRPr="00A455AC">
        <w:rPr>
          <w:rFonts w:ascii="Times New Roman" w:hAnsi="Times New Roman" w:cs="Times New Roman"/>
          <w:i/>
          <w:sz w:val="24"/>
          <w:szCs w:val="24"/>
        </w:rPr>
        <w:t xml:space="preserve"> для вас моя аудитория.</w:t>
      </w:r>
    </w:p>
    <w:p w:rsidR="001E6356" w:rsidRPr="00A455AC" w:rsidRDefault="00A455AC" w:rsidP="006B67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5AC">
        <w:rPr>
          <w:rFonts w:ascii="Times New Roman" w:hAnsi="Times New Roman" w:cs="Times New Roman"/>
          <w:i/>
          <w:sz w:val="24"/>
          <w:szCs w:val="24"/>
        </w:rPr>
        <w:t>Очень часто в этот период в основе причин большинства поступков выступает СВОЕВОЛИЕ. Что же это? Сегодня нам предстоит в этом подробно разобраться.</w:t>
      </w:r>
    </w:p>
    <w:p w:rsidR="00A455AC" w:rsidRPr="00A455AC" w:rsidRDefault="00513A52" w:rsidP="006B6715">
      <w:pPr>
        <w:spacing w:after="0" w:line="240" w:lineRule="auto"/>
        <w:ind w:hanging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3A52">
        <w:rPr>
          <w:rFonts w:ascii="Times New Roman" w:hAnsi="Times New Roman" w:cs="Times New Roman"/>
          <w:b/>
          <w:i/>
          <w:sz w:val="28"/>
          <w:szCs w:val="28"/>
        </w:rPr>
        <w:t>Слайд 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455AC" w:rsidRPr="00A455AC">
        <w:rPr>
          <w:rFonts w:ascii="Times New Roman" w:hAnsi="Times New Roman" w:cs="Times New Roman"/>
          <w:b/>
          <w:i/>
          <w:sz w:val="24"/>
          <w:szCs w:val="24"/>
        </w:rPr>
        <w:t>Источники дают следующие определения своеволию:</w:t>
      </w:r>
      <w:r w:rsidR="002C26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F0DFC" w:rsidRPr="00C8461F" w:rsidRDefault="00C22445" w:rsidP="006B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- склонность человека к принятию решений на основе собственной воли, в том числе вопреки здравому смыслу, мнению окружающих, соображениям законов, обычаев, правил и т. </w:t>
      </w:r>
      <w:proofErr w:type="gramStart"/>
      <w:r w:rsidR="001E635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</w:t>
      </w:r>
      <w:proofErr w:type="gramEnd"/>
      <w:r w:rsidRPr="00C846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;</w:t>
      </w:r>
    </w:p>
    <w:p w:rsidR="008F0DFC" w:rsidRPr="00C8461F" w:rsidRDefault="00C22445" w:rsidP="006B6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1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- поведение, поступки, свидетельствующие о склонности действовать по своей воле, прихоти</w:t>
      </w:r>
      <w:r w:rsidR="00B86FF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  <w:r w:rsidRPr="00C8461F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</w:p>
    <w:p w:rsidR="00491F83" w:rsidRPr="00513A52" w:rsidRDefault="00491F83" w:rsidP="006B6715">
      <w:pPr>
        <w:shd w:val="clear" w:color="auto" w:fill="FFFFFF"/>
        <w:spacing w:before="72" w:after="0" w:line="240" w:lineRule="auto"/>
        <w:ind w:hanging="1134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3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5 </w:t>
      </w:r>
    </w:p>
    <w:p w:rsidR="00917224" w:rsidRPr="00C8461F" w:rsidRDefault="00917224" w:rsidP="006B6715">
      <w:pPr>
        <w:shd w:val="clear" w:color="auto" w:fill="FFFFFF"/>
        <w:spacing w:before="72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4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Синонимы</w:t>
      </w:r>
      <w:r w:rsidR="00A455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определения своеволия</w:t>
      </w:r>
      <w:r w:rsidR="00B86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hyperlink r:id="rId6" w:tooltip="самодурство" w:history="1">
        <w:proofErr w:type="gramStart"/>
        <w:r w:rsidRPr="00C8461F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самодурство</w:t>
        </w:r>
        <w:proofErr w:type="gramEnd"/>
      </w:hyperlink>
      <w:r w:rsidRPr="00C8461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 </w:t>
      </w:r>
      <w:proofErr w:type="spellStart"/>
      <w:r w:rsidR="006B6715" w:rsidRPr="00B86FF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fldChar w:fldCharType="begin"/>
      </w:r>
      <w:r w:rsidR="006B6715" w:rsidRPr="00B86FF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instrText xml:space="preserve"> HYPERLINK "https://ru.wiktionary.org/w/index.php?title=%D1%81%D0%B2%D0%BE%D0%B5%D0%B2%D0%BB%D0%B0%D1%81%D1%82%D0%BD%D0%BE%D1%81%D1%82%D1%8C&amp;action=edit&amp;redlink=1" \o "своевластность (страница не существует)" </w:instrText>
      </w:r>
      <w:r w:rsidR="006B6715" w:rsidRPr="00B86FF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fldChar w:fldCharType="separate"/>
      </w:r>
      <w:r w:rsidRPr="00B86FF3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своевластность</w:t>
      </w:r>
      <w:proofErr w:type="spellEnd"/>
      <w:r w:rsidR="006B6715" w:rsidRPr="00B86FF3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fldChar w:fldCharType="end"/>
      </w:r>
      <w:r w:rsidRPr="00B86FF3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ru-RU"/>
        </w:rPr>
        <w:t>,</w:t>
      </w:r>
      <w:r w:rsidRPr="00C8461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hyperlink r:id="rId7" w:tooltip="упрямство" w:history="1">
        <w:r w:rsidRPr="00C8461F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упрямство</w:t>
        </w:r>
      </w:hyperlink>
    </w:p>
    <w:p w:rsidR="00C068A4" w:rsidRPr="00513A52" w:rsidRDefault="00491F83" w:rsidP="006B6715">
      <w:pPr>
        <w:spacing w:after="0" w:line="240" w:lineRule="auto"/>
        <w:ind w:hanging="1134"/>
        <w:jc w:val="both"/>
        <w:rPr>
          <w:rFonts w:ascii="Times New Roman" w:hAnsi="Times New Roman" w:cs="Times New Roman"/>
          <w:b/>
          <w:bCs/>
          <w:i/>
          <w:iCs/>
          <w:color w:val="121212"/>
          <w:sz w:val="28"/>
          <w:szCs w:val="28"/>
          <w:bdr w:val="none" w:sz="0" w:space="0" w:color="auto" w:frame="1"/>
        </w:rPr>
      </w:pPr>
      <w:r w:rsidRPr="00513A52">
        <w:rPr>
          <w:rFonts w:ascii="Times New Roman" w:hAnsi="Times New Roman" w:cs="Times New Roman"/>
          <w:b/>
          <w:bCs/>
          <w:i/>
          <w:iCs/>
          <w:color w:val="121212"/>
          <w:sz w:val="28"/>
          <w:szCs w:val="28"/>
          <w:bdr w:val="none" w:sz="0" w:space="0" w:color="auto" w:frame="1"/>
        </w:rPr>
        <w:t>Слайд 6</w:t>
      </w:r>
    </w:p>
    <w:p w:rsidR="008F0DFC" w:rsidRPr="00C8461F" w:rsidRDefault="002C26BA" w:rsidP="006B67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2121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i/>
          <w:iCs/>
          <w:color w:val="121212"/>
          <w:sz w:val="24"/>
          <w:szCs w:val="24"/>
          <w:bdr w:val="none" w:sz="0" w:space="0" w:color="auto" w:frame="1"/>
        </w:rPr>
        <w:t xml:space="preserve">Определение </w:t>
      </w:r>
      <w:r w:rsidR="00917224" w:rsidRPr="00C8461F">
        <w:rPr>
          <w:rFonts w:ascii="Times New Roman" w:hAnsi="Times New Roman" w:cs="Times New Roman"/>
          <w:b/>
          <w:bCs/>
          <w:i/>
          <w:iCs/>
          <w:color w:val="121212"/>
          <w:sz w:val="24"/>
          <w:szCs w:val="24"/>
          <w:bdr w:val="none" w:sz="0" w:space="0" w:color="auto" w:frame="1"/>
        </w:rPr>
        <w:t>Своеволи</w:t>
      </w:r>
      <w:r>
        <w:rPr>
          <w:rFonts w:ascii="Times New Roman" w:hAnsi="Times New Roman" w:cs="Times New Roman"/>
          <w:b/>
          <w:bCs/>
          <w:i/>
          <w:iCs/>
          <w:color w:val="121212"/>
          <w:sz w:val="24"/>
          <w:szCs w:val="24"/>
          <w:bdr w:val="none" w:sz="0" w:space="0" w:color="auto" w:frame="1"/>
        </w:rPr>
        <w:t>я</w:t>
      </w:r>
      <w:r w:rsidR="00917224" w:rsidRPr="00C8461F">
        <w:rPr>
          <w:rStyle w:val="apple-converted-space"/>
          <w:rFonts w:ascii="Times New Roman" w:hAnsi="Times New Roman" w:cs="Times New Roman"/>
          <w:color w:val="121212"/>
          <w:sz w:val="24"/>
          <w:szCs w:val="24"/>
        </w:rPr>
        <w:t> </w:t>
      </w:r>
      <w:r w:rsidR="00917224" w:rsidRPr="00C8461F">
        <w:rPr>
          <w:rFonts w:ascii="Times New Roman" w:hAnsi="Times New Roman" w:cs="Times New Roman"/>
          <w:b/>
          <w:bCs/>
          <w:i/>
          <w:iCs/>
          <w:color w:val="121212"/>
          <w:sz w:val="24"/>
          <w:szCs w:val="24"/>
          <w:bdr w:val="none" w:sz="0" w:space="0" w:color="auto" w:frame="1"/>
        </w:rPr>
        <w:t>как качеств</w:t>
      </w:r>
      <w:r>
        <w:rPr>
          <w:rFonts w:ascii="Times New Roman" w:hAnsi="Times New Roman" w:cs="Times New Roman"/>
          <w:b/>
          <w:bCs/>
          <w:i/>
          <w:iCs/>
          <w:color w:val="121212"/>
          <w:sz w:val="24"/>
          <w:szCs w:val="24"/>
          <w:bdr w:val="none" w:sz="0" w:space="0" w:color="auto" w:frame="1"/>
        </w:rPr>
        <w:t>а</w:t>
      </w:r>
      <w:r w:rsidR="00917224" w:rsidRPr="00C8461F">
        <w:rPr>
          <w:rFonts w:ascii="Times New Roman" w:hAnsi="Times New Roman" w:cs="Times New Roman"/>
          <w:b/>
          <w:bCs/>
          <w:i/>
          <w:iCs/>
          <w:color w:val="121212"/>
          <w:sz w:val="24"/>
          <w:szCs w:val="24"/>
          <w:bdr w:val="none" w:sz="0" w:space="0" w:color="auto" w:frame="1"/>
        </w:rPr>
        <w:t xml:space="preserve"> личности – склонность выставлять на первый план свои прихоти, намерения, идеи, в то же время, презирая или сопротивляясь  не согласующимся с ними желаниям, намерениям, идеям других.</w:t>
      </w:r>
    </w:p>
    <w:p w:rsidR="00917224" w:rsidRPr="00513A52" w:rsidRDefault="00A851C3" w:rsidP="006B6715">
      <w:pPr>
        <w:spacing w:after="0" w:line="240" w:lineRule="auto"/>
        <w:ind w:hanging="1134"/>
        <w:jc w:val="both"/>
        <w:rPr>
          <w:rFonts w:ascii="Times New Roman" w:hAnsi="Times New Roman" w:cs="Times New Roman"/>
          <w:b/>
          <w:bCs/>
          <w:i/>
          <w:iCs/>
          <w:color w:val="121212"/>
          <w:sz w:val="28"/>
          <w:szCs w:val="28"/>
          <w:bdr w:val="none" w:sz="0" w:space="0" w:color="auto" w:frame="1"/>
        </w:rPr>
      </w:pPr>
      <w:r w:rsidRPr="00513A52">
        <w:rPr>
          <w:rFonts w:ascii="Times New Roman" w:hAnsi="Times New Roman" w:cs="Times New Roman"/>
          <w:b/>
          <w:bCs/>
          <w:i/>
          <w:iCs/>
          <w:color w:val="121212"/>
          <w:sz w:val="28"/>
          <w:szCs w:val="28"/>
          <w:bdr w:val="none" w:sz="0" w:space="0" w:color="auto" w:frame="1"/>
        </w:rPr>
        <w:t>Слайд 7</w:t>
      </w:r>
    </w:p>
    <w:p w:rsidR="00C068A4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color w:val="121212"/>
        </w:rPr>
      </w:pPr>
      <w:r w:rsidRPr="00C8461F">
        <w:rPr>
          <w:b/>
          <w:color w:val="121212"/>
        </w:rPr>
        <w:t xml:space="preserve">Своеволие  </w:t>
      </w:r>
      <w:r w:rsidRPr="00C8461F">
        <w:rPr>
          <w:color w:val="121212"/>
        </w:rPr>
        <w:t xml:space="preserve">— уродливое порождение эгоизма, самомнения, самовлюбленности или эгоцентризма. Сделав из себя центр Вселенной, оно презрительно заявляет: </w:t>
      </w:r>
      <w:r w:rsidRPr="00C068A4">
        <w:rPr>
          <w:b/>
          <w:color w:val="121212"/>
        </w:rPr>
        <w:t>«Пошли все к чертям! Мы сами с усами – всё сделаем сами. Я само знаю, как и что».</w:t>
      </w:r>
      <w:r w:rsidRPr="00C8461F">
        <w:rPr>
          <w:color w:val="121212"/>
        </w:rPr>
        <w:t xml:space="preserve"> </w:t>
      </w:r>
    </w:p>
    <w:p w:rsidR="00917224" w:rsidRPr="00C068A4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i/>
          <w:color w:val="121212"/>
        </w:rPr>
      </w:pPr>
      <w:r w:rsidRPr="00C068A4">
        <w:rPr>
          <w:i/>
          <w:color w:val="121212"/>
        </w:rPr>
        <w:t>Раздутое эго своеволия, занятое только самим собой, ожесточенно сражается с любым инакомыслием. В своем эгоистическом пренебрежении своеволие отгородилось от внешнего мира неприступными стенами. Не доверяя никому, оно полностью перекрыло доступ к своему разуму новых идей и убеждений. Иными словами, своеволие – это перекрытый разум.</w:t>
      </w:r>
    </w:p>
    <w:p w:rsidR="001E6356" w:rsidRPr="001E6356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i/>
          <w:color w:val="121212"/>
        </w:rPr>
      </w:pPr>
      <w:r w:rsidRPr="001E6356">
        <w:rPr>
          <w:i/>
          <w:color w:val="121212"/>
        </w:rPr>
        <w:t>Своеволие, как правило, становится следствием развивающейся самостоятельности, волевых качеств, стремления самоутвердиться, идентифицироваться в группе, стать взрослым. Иногда корнями своеволия становятся протестные настроения ребенка в ответ на неправильное воспитание и несправедливости старших по отношению к нему.</w:t>
      </w:r>
    </w:p>
    <w:p w:rsidR="00917224" w:rsidRPr="001E6356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i/>
          <w:color w:val="121212"/>
        </w:rPr>
      </w:pPr>
      <w:r w:rsidRPr="00C8461F">
        <w:rPr>
          <w:color w:val="121212"/>
        </w:rPr>
        <w:t xml:space="preserve">    Своеволие – это отсутствие логичности и присутствие необоснованности. Отсутствие логичности – это недостаток последовательности, закономерности и разумности. Необоснованность – это неподтвержденность фактами и серьезными доводами, неубедительность. </w:t>
      </w:r>
      <w:r w:rsidRPr="001E6356">
        <w:rPr>
          <w:i/>
          <w:color w:val="121212"/>
        </w:rPr>
        <w:t>Когда человек становится рабом своих желаний и страстей, он пренебрегает здравым смыслом, очевидностью ситуации, интуицией.</w:t>
      </w:r>
    </w:p>
    <w:p w:rsidR="009E3E09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color w:val="121212"/>
        </w:rPr>
      </w:pPr>
      <w:r w:rsidRPr="00C8461F">
        <w:rPr>
          <w:color w:val="121212"/>
        </w:rPr>
        <w:t xml:space="preserve">    </w:t>
      </w:r>
    </w:p>
    <w:p w:rsidR="002C26BA" w:rsidRPr="00513A52" w:rsidRDefault="00A851C3" w:rsidP="006B6715">
      <w:pPr>
        <w:pStyle w:val="a4"/>
        <w:spacing w:before="0" w:beforeAutospacing="0" w:after="0" w:afterAutospacing="0"/>
        <w:ind w:hanging="993"/>
        <w:jc w:val="both"/>
        <w:textAlignment w:val="baseline"/>
        <w:rPr>
          <w:b/>
          <w:color w:val="121212"/>
          <w:sz w:val="28"/>
          <w:szCs w:val="28"/>
        </w:rPr>
      </w:pPr>
      <w:r w:rsidRPr="00513A52">
        <w:rPr>
          <w:b/>
          <w:color w:val="121212"/>
          <w:sz w:val="28"/>
          <w:szCs w:val="28"/>
        </w:rPr>
        <w:t>Слайд 8</w:t>
      </w:r>
    </w:p>
    <w:p w:rsidR="001E6356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color w:val="121212"/>
          <w:sz w:val="28"/>
          <w:szCs w:val="28"/>
        </w:rPr>
      </w:pPr>
      <w:r w:rsidRPr="00C8461F">
        <w:rPr>
          <w:color w:val="121212"/>
        </w:rPr>
        <w:t xml:space="preserve">Своеволие может быть </w:t>
      </w:r>
      <w:r w:rsidR="009E3E09">
        <w:rPr>
          <w:b/>
          <w:color w:val="121212"/>
          <w:sz w:val="28"/>
          <w:szCs w:val="28"/>
        </w:rPr>
        <w:t>пассивное и активное</w:t>
      </w:r>
      <w:r w:rsidRPr="009E3E09">
        <w:rPr>
          <w:color w:val="121212"/>
          <w:sz w:val="28"/>
          <w:szCs w:val="28"/>
        </w:rPr>
        <w:t xml:space="preserve"> </w:t>
      </w:r>
    </w:p>
    <w:p w:rsidR="00A851C3" w:rsidRPr="00513A52" w:rsidRDefault="00A851C3" w:rsidP="006B6715">
      <w:pPr>
        <w:pStyle w:val="a4"/>
        <w:spacing w:before="0" w:beforeAutospacing="0" w:after="0" w:afterAutospacing="0"/>
        <w:ind w:hanging="993"/>
        <w:jc w:val="both"/>
        <w:textAlignment w:val="baseline"/>
        <w:rPr>
          <w:b/>
          <w:color w:val="121212"/>
          <w:sz w:val="28"/>
          <w:szCs w:val="28"/>
        </w:rPr>
      </w:pPr>
      <w:r w:rsidRPr="00513A52">
        <w:rPr>
          <w:b/>
          <w:color w:val="121212"/>
          <w:sz w:val="28"/>
          <w:szCs w:val="28"/>
        </w:rPr>
        <w:t>Слайд 9</w:t>
      </w:r>
    </w:p>
    <w:p w:rsidR="001E6356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i/>
          <w:color w:val="121212"/>
        </w:rPr>
      </w:pPr>
      <w:r w:rsidRPr="001E6356">
        <w:rPr>
          <w:b/>
          <w:color w:val="121212"/>
        </w:rPr>
        <w:t>Пассивное своеволие</w:t>
      </w:r>
      <w:r w:rsidRPr="00C8461F">
        <w:rPr>
          <w:color w:val="121212"/>
        </w:rPr>
        <w:t xml:space="preserve"> проявляется в замаскированных, трусливых формах. </w:t>
      </w:r>
      <w:r w:rsidRPr="00061040">
        <w:rPr>
          <w:i/>
          <w:color w:val="121212"/>
        </w:rPr>
        <w:t xml:space="preserve">Оно делает недовольную гримасу (надувает губы), саботирует, откладывает выражение своего </w:t>
      </w:r>
      <w:r w:rsidRPr="00061040">
        <w:rPr>
          <w:i/>
          <w:color w:val="121212"/>
        </w:rPr>
        <w:lastRenderedPageBreak/>
        <w:t xml:space="preserve">несогласия со дня на день, мешкает с этим, недобросовестно исполняет свои обязанности, постоянно отрицает свои истинные чувства. </w:t>
      </w:r>
    </w:p>
    <w:p w:rsidR="00F00F19" w:rsidRPr="00513A52" w:rsidRDefault="00F00F19" w:rsidP="006B6715">
      <w:pPr>
        <w:pStyle w:val="a4"/>
        <w:spacing w:before="0" w:beforeAutospacing="0" w:after="0" w:afterAutospacing="0"/>
        <w:ind w:hanging="993"/>
        <w:jc w:val="both"/>
        <w:textAlignment w:val="baseline"/>
        <w:rPr>
          <w:b/>
          <w:color w:val="121212"/>
          <w:sz w:val="28"/>
          <w:szCs w:val="28"/>
        </w:rPr>
      </w:pPr>
      <w:r w:rsidRPr="00513A52">
        <w:rPr>
          <w:b/>
          <w:color w:val="121212"/>
          <w:sz w:val="28"/>
          <w:szCs w:val="28"/>
        </w:rPr>
        <w:t>Слайд 10</w:t>
      </w:r>
    </w:p>
    <w:p w:rsidR="00917224" w:rsidRPr="00061040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i/>
          <w:color w:val="121212"/>
        </w:rPr>
      </w:pPr>
      <w:r w:rsidRPr="00C8461F">
        <w:rPr>
          <w:color w:val="121212"/>
        </w:rPr>
        <w:t xml:space="preserve">Пассивное своеволие  играет во множество игр. Например, в игре </w:t>
      </w:r>
      <w:r w:rsidRPr="00061040">
        <w:rPr>
          <w:color w:val="121212"/>
        </w:rPr>
        <w:t>«Непрямое убийство»</w:t>
      </w:r>
      <w:r w:rsidRPr="00C8461F">
        <w:rPr>
          <w:color w:val="121212"/>
        </w:rPr>
        <w:t xml:space="preserve">  </w:t>
      </w:r>
      <w:r w:rsidRPr="00061040">
        <w:rPr>
          <w:i/>
          <w:color w:val="121212"/>
        </w:rPr>
        <w:t>инакомыслящий оппонент уничтожается посредством сплетен, злословия, критики, клеветы и перефразирования.</w:t>
      </w:r>
      <w:r w:rsidRPr="00C8461F">
        <w:rPr>
          <w:color w:val="121212"/>
        </w:rPr>
        <w:t xml:space="preserve"> В игре </w:t>
      </w:r>
      <w:r w:rsidRPr="00061040">
        <w:rPr>
          <w:color w:val="121212"/>
        </w:rPr>
        <w:t>«Неделание»</w:t>
      </w:r>
      <w:r w:rsidRPr="00C8461F">
        <w:rPr>
          <w:color w:val="121212"/>
        </w:rPr>
        <w:t xml:space="preserve"> </w:t>
      </w:r>
      <w:r w:rsidRPr="00061040">
        <w:rPr>
          <w:i/>
          <w:color w:val="121212"/>
        </w:rPr>
        <w:t>своеволие публично слушает, кивает и соглашается с оппонентом. Тот уверен, что с его мнением согласились и не подозревает, что перед ним разыгрывался спектакль притворства – никто и не собирался применять его точку зрения в реалиях.</w:t>
      </w:r>
      <w:r w:rsidRPr="00C8461F">
        <w:rPr>
          <w:color w:val="121212"/>
        </w:rPr>
        <w:t xml:space="preserve"> </w:t>
      </w:r>
      <w:r w:rsidRPr="001E6356">
        <w:rPr>
          <w:i/>
          <w:color w:val="121212"/>
        </w:rPr>
        <w:t xml:space="preserve">В </w:t>
      </w:r>
      <w:r w:rsidRPr="00061040">
        <w:rPr>
          <w:color w:val="121212"/>
        </w:rPr>
        <w:t>игре «</w:t>
      </w:r>
      <w:proofErr w:type="spellStart"/>
      <w:r w:rsidRPr="00061040">
        <w:rPr>
          <w:color w:val="121212"/>
        </w:rPr>
        <w:t>Интеллектуализирование</w:t>
      </w:r>
      <w:proofErr w:type="spellEnd"/>
      <w:r w:rsidRPr="00061040">
        <w:rPr>
          <w:color w:val="121212"/>
        </w:rPr>
        <w:t xml:space="preserve">» </w:t>
      </w:r>
      <w:r w:rsidRPr="00061040">
        <w:rPr>
          <w:i/>
          <w:color w:val="121212"/>
        </w:rPr>
        <w:t xml:space="preserve">своеволие пытается поставить оппонентов в затруднительное положение, задавая бесконечную серию гипотетических и безответных вопросов, которые никак не связаны с реальностью. </w:t>
      </w:r>
      <w:r w:rsidRPr="001E6356">
        <w:rPr>
          <w:i/>
          <w:color w:val="121212"/>
        </w:rPr>
        <w:t xml:space="preserve">В </w:t>
      </w:r>
      <w:r w:rsidRPr="00061040">
        <w:rPr>
          <w:color w:val="121212"/>
        </w:rPr>
        <w:t>игре «Выискивание недостатков»</w:t>
      </w:r>
      <w:r w:rsidRPr="00C8461F">
        <w:rPr>
          <w:color w:val="121212"/>
        </w:rPr>
        <w:t xml:space="preserve"> </w:t>
      </w:r>
      <w:r w:rsidRPr="00061040">
        <w:rPr>
          <w:i/>
          <w:color w:val="121212"/>
        </w:rPr>
        <w:t>своеволие пытается обратить чье-либо внимание, указав на пороки оппонента, исключив возможность взглянуть на его идеи.</w:t>
      </w:r>
    </w:p>
    <w:p w:rsidR="00513A52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color w:val="121212"/>
        </w:rPr>
      </w:pPr>
      <w:r w:rsidRPr="00C8461F">
        <w:rPr>
          <w:color w:val="121212"/>
        </w:rPr>
        <w:t xml:space="preserve">      </w:t>
      </w:r>
      <w:r w:rsidRPr="002C26BA">
        <w:rPr>
          <w:i/>
          <w:color w:val="121212"/>
        </w:rPr>
        <w:t xml:space="preserve">Своеволие импульсивно, безответственно, </w:t>
      </w:r>
      <w:proofErr w:type="spellStart"/>
      <w:r w:rsidRPr="002C26BA">
        <w:rPr>
          <w:i/>
          <w:color w:val="121212"/>
        </w:rPr>
        <w:t>недисциплинированно</w:t>
      </w:r>
      <w:proofErr w:type="spellEnd"/>
      <w:r w:rsidRPr="002C26BA">
        <w:rPr>
          <w:i/>
          <w:color w:val="121212"/>
        </w:rPr>
        <w:t>, нереалистично и неблагоразумно. Не получив немедленного удовлетворения своего желания, оно мгновенно раздражается</w:t>
      </w:r>
      <w:r w:rsidR="00606167" w:rsidRPr="002C26BA">
        <w:rPr>
          <w:i/>
          <w:color w:val="121212"/>
        </w:rPr>
        <w:t>.</w:t>
      </w:r>
      <w:r w:rsidR="00606167" w:rsidRPr="00C8461F">
        <w:rPr>
          <w:color w:val="121212"/>
        </w:rPr>
        <w:t xml:space="preserve"> </w:t>
      </w:r>
    </w:p>
    <w:p w:rsidR="00F00F19" w:rsidRPr="00513A52" w:rsidRDefault="00F00F19" w:rsidP="006B6715">
      <w:pPr>
        <w:pStyle w:val="a4"/>
        <w:spacing w:before="0" w:beforeAutospacing="0" w:after="0" w:afterAutospacing="0"/>
        <w:ind w:hanging="993"/>
        <w:jc w:val="both"/>
        <w:textAlignment w:val="baseline"/>
        <w:rPr>
          <w:b/>
          <w:color w:val="121212"/>
          <w:sz w:val="28"/>
          <w:szCs w:val="28"/>
        </w:rPr>
      </w:pPr>
      <w:r w:rsidRPr="00513A52">
        <w:rPr>
          <w:b/>
          <w:color w:val="121212"/>
          <w:sz w:val="28"/>
          <w:szCs w:val="28"/>
        </w:rPr>
        <w:t>Слайд 11</w:t>
      </w:r>
    </w:p>
    <w:p w:rsidR="00513A52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color w:val="121212"/>
        </w:rPr>
      </w:pPr>
      <w:proofErr w:type="spellStart"/>
      <w:r w:rsidRPr="00C8461F">
        <w:rPr>
          <w:color w:val="121212"/>
        </w:rPr>
        <w:t>Блез</w:t>
      </w:r>
      <w:proofErr w:type="spellEnd"/>
      <w:r w:rsidRPr="00C8461F">
        <w:rPr>
          <w:color w:val="121212"/>
        </w:rPr>
        <w:t xml:space="preserve"> Паскаль писал: «Наше своеволие таково, что добейся оно всего на свете, ему и этого будет мало».</w:t>
      </w:r>
      <w:r w:rsidR="00F00F19">
        <w:rPr>
          <w:color w:val="121212"/>
        </w:rPr>
        <w:t xml:space="preserve"> </w:t>
      </w:r>
    </w:p>
    <w:p w:rsidR="00917224" w:rsidRPr="001E6356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i/>
          <w:color w:val="FF0000"/>
        </w:rPr>
      </w:pPr>
      <w:r w:rsidRPr="001E6356">
        <w:rPr>
          <w:i/>
          <w:color w:val="121212"/>
        </w:rPr>
        <w:t xml:space="preserve">       Своеволие создает у человека иллюзию собственной исключительности, необычности. Ища тому подтверждение, своевольный человек всё больше и больше отдаляется и отчуждается от окружающих. Поэтому он не имеет вообще или имеет крайне ограниченное число близких людей.  Водя хороводы с самостью, своеволие объясняет себе свою неповторимость особой одаренностью, талантливостью и даже гениальностью. Обыденные дела кажутся своеволию недостойными, чтобы в них ковыряться. Своевольный человек может посредством притворства подчиниться чужой воле, но внутренне он всегда будет протестовать и при первом удобном случае сделает всё по-своему. Шекспир писал: «Для своевольных людей те беды, что они сами себе приносят, служить должны учителями».  Должны, но своеволие не учится на собственных ошибках, всякий раз </w:t>
      </w:r>
      <w:r w:rsidRPr="001E6356">
        <w:rPr>
          <w:i/>
        </w:rPr>
        <w:t>наступая на всем известные грабли.</w:t>
      </w:r>
    </w:p>
    <w:p w:rsidR="00513A52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i/>
          <w:color w:val="121212"/>
        </w:rPr>
      </w:pPr>
      <w:r w:rsidRPr="00C8461F">
        <w:rPr>
          <w:color w:val="121212"/>
        </w:rPr>
        <w:t xml:space="preserve">       </w:t>
      </w:r>
      <w:proofErr w:type="gramStart"/>
      <w:r w:rsidRPr="00061040">
        <w:rPr>
          <w:i/>
          <w:color w:val="121212"/>
        </w:rPr>
        <w:t>Амбициозный</w:t>
      </w:r>
      <w:proofErr w:type="gramEnd"/>
      <w:r w:rsidRPr="00061040">
        <w:rPr>
          <w:i/>
          <w:color w:val="121212"/>
        </w:rPr>
        <w:t xml:space="preserve"> </w:t>
      </w:r>
      <w:proofErr w:type="spellStart"/>
      <w:r w:rsidRPr="00061040">
        <w:rPr>
          <w:i/>
          <w:color w:val="121212"/>
        </w:rPr>
        <w:t>своеволец</w:t>
      </w:r>
      <w:proofErr w:type="spellEnd"/>
      <w:r w:rsidRPr="00061040">
        <w:rPr>
          <w:i/>
          <w:color w:val="121212"/>
        </w:rPr>
        <w:t xml:space="preserve"> ставит перед собой и другими явно невыполнимые задачи.</w:t>
      </w:r>
      <w:r w:rsidRPr="00C8461F">
        <w:rPr>
          <w:color w:val="121212"/>
        </w:rPr>
        <w:t xml:space="preserve"> </w:t>
      </w:r>
      <w:r w:rsidRPr="00061040">
        <w:rPr>
          <w:i/>
          <w:color w:val="121212"/>
        </w:rPr>
        <w:t>Между его «хочу» и «могу» — гигантская пропасть. Не добиваясь цели, он впадает в ярость.</w:t>
      </w:r>
      <w:r w:rsidR="00795823">
        <w:rPr>
          <w:i/>
          <w:color w:val="121212"/>
        </w:rPr>
        <w:t xml:space="preserve"> </w:t>
      </w:r>
    </w:p>
    <w:p w:rsidR="00795823" w:rsidRPr="00513A52" w:rsidRDefault="00513A52" w:rsidP="006B6715">
      <w:pPr>
        <w:pStyle w:val="a4"/>
        <w:spacing w:before="0" w:beforeAutospacing="0" w:after="0" w:afterAutospacing="0"/>
        <w:ind w:hanging="851"/>
        <w:jc w:val="both"/>
        <w:textAlignment w:val="baseline"/>
        <w:rPr>
          <w:b/>
          <w:color w:val="121212"/>
          <w:sz w:val="28"/>
          <w:szCs w:val="28"/>
        </w:rPr>
      </w:pPr>
      <w:r w:rsidRPr="00513A52">
        <w:rPr>
          <w:b/>
          <w:color w:val="121212"/>
          <w:sz w:val="28"/>
          <w:szCs w:val="28"/>
        </w:rPr>
        <w:t>Слайд 12</w:t>
      </w:r>
    </w:p>
    <w:p w:rsidR="00513A52" w:rsidRDefault="00917224" w:rsidP="006B6715">
      <w:pPr>
        <w:pStyle w:val="a4"/>
        <w:spacing w:before="0" w:beforeAutospacing="0" w:after="0" w:afterAutospacing="0"/>
        <w:jc w:val="both"/>
        <w:textAlignment w:val="baseline"/>
        <w:rPr>
          <w:i/>
          <w:color w:val="121212"/>
        </w:rPr>
      </w:pPr>
      <w:r w:rsidRPr="00C8461F">
        <w:rPr>
          <w:color w:val="121212"/>
        </w:rPr>
        <w:t xml:space="preserve"> Н. Мандельштам пишет: «Цель у </w:t>
      </w:r>
      <w:proofErr w:type="spellStart"/>
      <w:r w:rsidRPr="00C8461F">
        <w:rPr>
          <w:color w:val="121212"/>
        </w:rPr>
        <w:t>своевольца</w:t>
      </w:r>
      <w:proofErr w:type="spellEnd"/>
      <w:r w:rsidRPr="00C8461F">
        <w:rPr>
          <w:color w:val="121212"/>
        </w:rPr>
        <w:t xml:space="preserve"> бывает любая — женщина, богатство, перестройка общества по задуманному плану, что угодно… </w:t>
      </w:r>
      <w:proofErr w:type="spellStart"/>
      <w:r w:rsidRPr="00061040">
        <w:rPr>
          <w:i/>
          <w:color w:val="121212"/>
        </w:rPr>
        <w:t>Своеволец</w:t>
      </w:r>
      <w:proofErr w:type="spellEnd"/>
      <w:r w:rsidRPr="00061040">
        <w:rPr>
          <w:i/>
          <w:color w:val="121212"/>
        </w:rPr>
        <w:t xml:space="preserve">, услыхав от женщины «нет», способен пустить себе пулю в лоб, человек, стремящийся к богатству, пускает по ветру всё, что у него есть, надеясь выиграть в карточной или биржевой игре. Иногда он становится </w:t>
      </w:r>
      <w:proofErr w:type="spellStart"/>
      <w:r w:rsidRPr="00061040">
        <w:rPr>
          <w:i/>
          <w:color w:val="121212"/>
        </w:rPr>
        <w:t>блатарём</w:t>
      </w:r>
      <w:proofErr w:type="spellEnd"/>
      <w:r w:rsidRPr="00061040">
        <w:rPr>
          <w:i/>
          <w:color w:val="121212"/>
        </w:rPr>
        <w:t xml:space="preserve"> и вскрывает банковский сейф, расплачиваясь за это тюрьмой. </w:t>
      </w:r>
      <w:proofErr w:type="spellStart"/>
      <w:r w:rsidRPr="00061040">
        <w:rPr>
          <w:i/>
          <w:color w:val="121212"/>
        </w:rPr>
        <w:t>Своеволец</w:t>
      </w:r>
      <w:proofErr w:type="spellEnd"/>
      <w:r w:rsidRPr="00061040">
        <w:rPr>
          <w:i/>
          <w:color w:val="121212"/>
        </w:rPr>
        <w:t xml:space="preserve"> уничтожает всё и всех, кто ему мешает, и прежде всего самого себя. Разрушение и самоуничтожение — неизбежные следствия своеволия».</w:t>
      </w:r>
      <w:r w:rsidR="00795823">
        <w:rPr>
          <w:i/>
          <w:color w:val="121212"/>
        </w:rPr>
        <w:t xml:space="preserve"> </w:t>
      </w:r>
    </w:p>
    <w:p w:rsidR="00917224" w:rsidRPr="00513A52" w:rsidRDefault="00795823" w:rsidP="006B6715">
      <w:pPr>
        <w:pStyle w:val="a4"/>
        <w:spacing w:before="0" w:beforeAutospacing="0" w:after="0" w:afterAutospacing="0"/>
        <w:ind w:hanging="851"/>
        <w:jc w:val="both"/>
        <w:textAlignment w:val="baseline"/>
        <w:rPr>
          <w:b/>
          <w:color w:val="121212"/>
          <w:sz w:val="28"/>
          <w:szCs w:val="28"/>
        </w:rPr>
      </w:pPr>
      <w:r w:rsidRPr="00513A52">
        <w:rPr>
          <w:b/>
          <w:color w:val="121212"/>
          <w:sz w:val="28"/>
          <w:szCs w:val="28"/>
        </w:rPr>
        <w:t>Слайд 13</w:t>
      </w:r>
    </w:p>
    <w:p w:rsidR="009E3E09" w:rsidRDefault="00795823" w:rsidP="006B6715">
      <w:pPr>
        <w:pStyle w:val="a4"/>
        <w:spacing w:before="0" w:beforeAutospacing="0" w:after="0" w:afterAutospacing="0"/>
        <w:ind w:hanging="851"/>
        <w:jc w:val="both"/>
        <w:textAlignment w:val="baseline"/>
        <w:rPr>
          <w:i/>
          <w:color w:val="121212"/>
        </w:rPr>
      </w:pPr>
      <w:r w:rsidRPr="00513A52">
        <w:rPr>
          <w:b/>
          <w:color w:val="121212"/>
          <w:sz w:val="28"/>
          <w:szCs w:val="28"/>
        </w:rPr>
        <w:t>Слайд</w:t>
      </w:r>
      <w:r w:rsidR="00513A52" w:rsidRPr="00513A52">
        <w:rPr>
          <w:b/>
          <w:color w:val="121212"/>
          <w:sz w:val="28"/>
          <w:szCs w:val="28"/>
        </w:rPr>
        <w:t xml:space="preserve"> </w:t>
      </w:r>
      <w:r w:rsidRPr="00513A52">
        <w:rPr>
          <w:b/>
          <w:color w:val="121212"/>
          <w:sz w:val="28"/>
          <w:szCs w:val="28"/>
        </w:rPr>
        <w:t>14</w:t>
      </w:r>
      <w:r>
        <w:rPr>
          <w:b/>
          <w:color w:val="121212"/>
        </w:rPr>
        <w:t xml:space="preserve"> </w:t>
      </w:r>
      <w:r w:rsidR="009E3E09" w:rsidRPr="001E6356">
        <w:rPr>
          <w:b/>
          <w:color w:val="121212"/>
        </w:rPr>
        <w:t>Активное своеволие</w:t>
      </w:r>
      <w:r w:rsidR="009E3E09" w:rsidRPr="00C8461F">
        <w:rPr>
          <w:color w:val="121212"/>
        </w:rPr>
        <w:t xml:space="preserve"> проявляется открыто посредством агрессивности к инакомыслящему человеку. </w:t>
      </w:r>
      <w:r w:rsidR="009E3E09" w:rsidRPr="00061040">
        <w:rPr>
          <w:i/>
          <w:color w:val="121212"/>
        </w:rPr>
        <w:t>Человек не может или не хочет контролировать себя. В ход идут оскорбления, угрозы и «физические замечания». Например, терроризм – это активное своеволие.</w:t>
      </w:r>
    </w:p>
    <w:p w:rsidR="00795823" w:rsidRPr="00513A52" w:rsidRDefault="00795823" w:rsidP="006B6715">
      <w:pPr>
        <w:pStyle w:val="a4"/>
        <w:spacing w:before="0" w:beforeAutospacing="0" w:after="0" w:afterAutospacing="0"/>
        <w:ind w:hanging="851"/>
        <w:jc w:val="both"/>
        <w:textAlignment w:val="baseline"/>
        <w:rPr>
          <w:b/>
          <w:color w:val="121212"/>
          <w:sz w:val="28"/>
          <w:szCs w:val="28"/>
        </w:rPr>
      </w:pPr>
      <w:r w:rsidRPr="00513A52">
        <w:rPr>
          <w:b/>
          <w:color w:val="121212"/>
          <w:sz w:val="28"/>
          <w:szCs w:val="28"/>
        </w:rPr>
        <w:t>Слайд 15</w:t>
      </w:r>
    </w:p>
    <w:p w:rsidR="00795823" w:rsidRDefault="00795823" w:rsidP="006B6715">
      <w:pPr>
        <w:pStyle w:val="a4"/>
        <w:spacing w:before="0" w:beforeAutospacing="0" w:after="0" w:afterAutospacing="0"/>
        <w:jc w:val="both"/>
        <w:textAlignment w:val="baseline"/>
        <w:rPr>
          <w:b/>
          <w:bCs/>
          <w:i/>
          <w:color w:val="121212"/>
        </w:rPr>
      </w:pPr>
      <w:r w:rsidRPr="00795823">
        <w:rPr>
          <w:b/>
          <w:bCs/>
          <w:i/>
          <w:color w:val="121212"/>
        </w:rPr>
        <w:t>Стадии развития и формирования в личности человека террористических идей</w:t>
      </w:r>
      <w:r>
        <w:rPr>
          <w:b/>
          <w:bCs/>
          <w:i/>
          <w:color w:val="121212"/>
        </w:rPr>
        <w:t xml:space="preserve"> </w:t>
      </w:r>
    </w:p>
    <w:p w:rsidR="00000000" w:rsidRPr="00513A52" w:rsidRDefault="006B6715" w:rsidP="006B6715">
      <w:pPr>
        <w:pStyle w:val="a4"/>
        <w:numPr>
          <w:ilvl w:val="0"/>
          <w:numId w:val="2"/>
        </w:numPr>
        <w:spacing w:before="0" w:after="0" w:afterAutospacing="0"/>
        <w:jc w:val="both"/>
        <w:textAlignment w:val="baseline"/>
        <w:rPr>
          <w:color w:val="121212"/>
        </w:rPr>
      </w:pPr>
      <w:r w:rsidRPr="00513A52">
        <w:rPr>
          <w:bCs/>
          <w:color w:val="121212"/>
        </w:rPr>
        <w:t>Радикализм (</w:t>
      </w:r>
      <w:proofErr w:type="gramStart"/>
      <w:r w:rsidRPr="00513A52">
        <w:rPr>
          <w:bCs/>
          <w:color w:val="121212"/>
        </w:rPr>
        <w:t>своеволие</w:t>
      </w:r>
      <w:proofErr w:type="gramEnd"/>
      <w:r w:rsidRPr="00513A52">
        <w:rPr>
          <w:bCs/>
          <w:color w:val="121212"/>
        </w:rPr>
        <w:t xml:space="preserve"> перерастающее в убеждение в бессилии)</w:t>
      </w:r>
    </w:p>
    <w:p w:rsidR="00000000" w:rsidRPr="00513A52" w:rsidRDefault="006B6715" w:rsidP="006B6715">
      <w:pPr>
        <w:pStyle w:val="a4"/>
        <w:numPr>
          <w:ilvl w:val="0"/>
          <w:numId w:val="2"/>
        </w:numPr>
        <w:spacing w:before="0" w:after="0" w:afterAutospacing="0"/>
        <w:jc w:val="both"/>
        <w:textAlignment w:val="baseline"/>
        <w:rPr>
          <w:color w:val="121212"/>
        </w:rPr>
      </w:pPr>
      <w:r w:rsidRPr="00513A52">
        <w:rPr>
          <w:bCs/>
          <w:color w:val="121212"/>
        </w:rPr>
        <w:t xml:space="preserve"> Экстремизм (поиск таких же людей и объединение их в группы)</w:t>
      </w:r>
    </w:p>
    <w:p w:rsidR="00000000" w:rsidRPr="00513A52" w:rsidRDefault="006B6715" w:rsidP="006B6715">
      <w:pPr>
        <w:pStyle w:val="a4"/>
        <w:numPr>
          <w:ilvl w:val="0"/>
          <w:numId w:val="2"/>
        </w:numPr>
        <w:spacing w:before="0" w:after="0" w:afterAutospacing="0"/>
        <w:jc w:val="both"/>
        <w:textAlignment w:val="baseline"/>
        <w:rPr>
          <w:color w:val="121212"/>
        </w:rPr>
      </w:pPr>
      <w:r w:rsidRPr="00513A52">
        <w:rPr>
          <w:bCs/>
          <w:color w:val="121212"/>
        </w:rPr>
        <w:lastRenderedPageBreak/>
        <w:t xml:space="preserve"> Терроризм или активное своеволие (физическое устранен</w:t>
      </w:r>
      <w:r w:rsidRPr="00513A52">
        <w:rPr>
          <w:bCs/>
          <w:color w:val="121212"/>
        </w:rPr>
        <w:t>ие несогласных или мешающих удовлетворению потребностей)</w:t>
      </w:r>
    </w:p>
    <w:p w:rsidR="00AD609A" w:rsidRPr="006B6715" w:rsidRDefault="00795823" w:rsidP="006B6715">
      <w:pPr>
        <w:pStyle w:val="a4"/>
        <w:spacing w:before="0" w:beforeAutospacing="0" w:after="0" w:afterAutospacing="0"/>
        <w:ind w:hanging="851"/>
        <w:jc w:val="both"/>
        <w:textAlignment w:val="baseline"/>
        <w:rPr>
          <w:color w:val="121212"/>
        </w:rPr>
      </w:pPr>
      <w:r w:rsidRPr="00513A52">
        <w:rPr>
          <w:b/>
          <w:color w:val="121212"/>
          <w:sz w:val="28"/>
          <w:szCs w:val="28"/>
        </w:rPr>
        <w:t>Слайд 16</w:t>
      </w:r>
      <w:proofErr w:type="gramStart"/>
      <w:r w:rsidR="00513A52">
        <w:rPr>
          <w:b/>
          <w:color w:val="121212"/>
          <w:sz w:val="28"/>
          <w:szCs w:val="28"/>
        </w:rPr>
        <w:t xml:space="preserve">  </w:t>
      </w:r>
      <w:r w:rsidR="00513A52" w:rsidRPr="006B6715">
        <w:rPr>
          <w:color w:val="121212"/>
        </w:rPr>
        <w:t>Н</w:t>
      </w:r>
      <w:proofErr w:type="gramEnd"/>
      <w:r w:rsidR="00513A52" w:rsidRPr="006B6715">
        <w:rPr>
          <w:color w:val="121212"/>
        </w:rPr>
        <w:t xml:space="preserve">а рисунке показано каким образом распределено </w:t>
      </w:r>
      <w:r w:rsidR="00AD609A" w:rsidRPr="006B6715">
        <w:rPr>
          <w:color w:val="121212"/>
        </w:rPr>
        <w:t>соо</w:t>
      </w:r>
      <w:r w:rsidR="00513A52" w:rsidRPr="006B6715">
        <w:rPr>
          <w:color w:val="121212"/>
        </w:rPr>
        <w:t xml:space="preserve">тношение радикализма, экстремизма и терроризма в обществе. Наиболее </w:t>
      </w:r>
      <w:proofErr w:type="spellStart"/>
      <w:r w:rsidR="00513A52" w:rsidRPr="006B6715">
        <w:rPr>
          <w:color w:val="121212"/>
        </w:rPr>
        <w:t>распространненой</w:t>
      </w:r>
      <w:proofErr w:type="spellEnd"/>
      <w:r w:rsidR="00513A52" w:rsidRPr="006B6715">
        <w:rPr>
          <w:color w:val="121212"/>
        </w:rPr>
        <w:t xml:space="preserve"> формой является радикализм. Связано это с тем, что молодые люди и девушки достигая</w:t>
      </w:r>
      <w:r w:rsidR="00AD609A" w:rsidRPr="006B6715">
        <w:rPr>
          <w:color w:val="121212"/>
        </w:rPr>
        <w:t xml:space="preserve"> стадии развития личности – ЮНОСТЬ, часто поддаются влиянию </w:t>
      </w:r>
      <w:proofErr w:type="gramStart"/>
      <w:r w:rsidR="00AD609A" w:rsidRPr="006B6715">
        <w:rPr>
          <w:color w:val="121212"/>
        </w:rPr>
        <w:t>СВОЕВОЛИЯ</w:t>
      </w:r>
      <w:proofErr w:type="gramEnd"/>
      <w:r w:rsidR="00AD609A" w:rsidRPr="006B6715">
        <w:rPr>
          <w:color w:val="121212"/>
        </w:rPr>
        <w:t xml:space="preserve"> выраженному в желании добиться независимости (от родителей, учителей, старших братьев или сестер и др.), проявить свою индивидуальность (выделиться из толпы). </w:t>
      </w:r>
      <w:r w:rsidR="00A96623" w:rsidRPr="006B6715">
        <w:rPr>
          <w:color w:val="121212"/>
        </w:rPr>
        <w:t>Радикальные</w:t>
      </w:r>
      <w:r w:rsidR="00AD609A" w:rsidRPr="006B6715">
        <w:rPr>
          <w:color w:val="121212"/>
        </w:rPr>
        <w:t xml:space="preserve"> </w:t>
      </w:r>
      <w:r w:rsidR="00AD609A" w:rsidRPr="006B6715">
        <w:rPr>
          <w:color w:val="121212"/>
        </w:rPr>
        <w:t>группировки</w:t>
      </w:r>
      <w:r w:rsidR="00AD609A" w:rsidRPr="006B6715">
        <w:rPr>
          <w:color w:val="121212"/>
        </w:rPr>
        <w:t xml:space="preserve"> дают </w:t>
      </w:r>
      <w:r w:rsidR="00A96623" w:rsidRPr="006B6715">
        <w:rPr>
          <w:color w:val="121212"/>
        </w:rPr>
        <w:t>иллюзию возможности</w:t>
      </w:r>
      <w:r w:rsidR="00AD609A" w:rsidRPr="006B6715">
        <w:rPr>
          <w:color w:val="121212"/>
        </w:rPr>
        <w:t xml:space="preserve"> реализовать эти потребности </w:t>
      </w:r>
      <w:r w:rsidR="00A96623" w:rsidRPr="006B6715">
        <w:rPr>
          <w:color w:val="121212"/>
        </w:rPr>
        <w:t>СВОЕВОЛИЯ</w:t>
      </w:r>
      <w:r w:rsidR="00AD609A" w:rsidRPr="006B6715">
        <w:rPr>
          <w:color w:val="121212"/>
        </w:rPr>
        <w:t>.</w:t>
      </w:r>
    </w:p>
    <w:p w:rsidR="00795823" w:rsidRPr="006B6715" w:rsidRDefault="000C2F62" w:rsidP="006B6715">
      <w:pPr>
        <w:pStyle w:val="a4"/>
        <w:spacing w:before="0" w:beforeAutospacing="0" w:after="0" w:afterAutospacing="0"/>
        <w:ind w:hanging="851"/>
        <w:jc w:val="both"/>
        <w:textAlignment w:val="baseline"/>
        <w:rPr>
          <w:color w:val="121212"/>
        </w:rPr>
      </w:pPr>
      <w:r w:rsidRPr="006B6715">
        <w:rPr>
          <w:color w:val="121212"/>
        </w:rPr>
        <w:tab/>
      </w:r>
      <w:r w:rsidR="00A96623" w:rsidRPr="006B6715">
        <w:rPr>
          <w:color w:val="121212"/>
        </w:rPr>
        <w:t>Так называемые вербовщики целенаправленно ищут молодых людей и девушек в возрасте от 16 до 25 лет. Так как с</w:t>
      </w:r>
      <w:r w:rsidR="00AD609A" w:rsidRPr="006B6715">
        <w:rPr>
          <w:color w:val="121212"/>
        </w:rPr>
        <w:t xml:space="preserve">опровождается этот период частыми перепадами настроения, желанием найти друзей-единомышленников, желание казаться старше (иметь больший авторитет и быть признанным). </w:t>
      </w:r>
      <w:r w:rsidR="00A96623" w:rsidRPr="006B6715">
        <w:rPr>
          <w:color w:val="121212"/>
        </w:rPr>
        <w:t>Это становиться благодатной почвой для манипулирования поведением человека, его мыслями и целями. Их задача привлечь как можно больше людей.</w:t>
      </w:r>
    </w:p>
    <w:p w:rsidR="00A96623" w:rsidRPr="006B6715" w:rsidRDefault="00A96623" w:rsidP="006B6715">
      <w:pPr>
        <w:pStyle w:val="a4"/>
        <w:spacing w:before="0" w:beforeAutospacing="0" w:after="0" w:afterAutospacing="0"/>
        <w:jc w:val="both"/>
        <w:textAlignment w:val="baseline"/>
        <w:rPr>
          <w:color w:val="121212"/>
        </w:rPr>
      </w:pPr>
      <w:r w:rsidRPr="006B6715">
        <w:rPr>
          <w:color w:val="121212"/>
        </w:rPr>
        <w:t xml:space="preserve">На второй стадии </w:t>
      </w:r>
      <w:proofErr w:type="gramStart"/>
      <w:r w:rsidRPr="006B6715">
        <w:rPr>
          <w:color w:val="121212"/>
        </w:rPr>
        <w:t>50</w:t>
      </w:r>
      <w:proofErr w:type="gramEnd"/>
      <w:r w:rsidRPr="006B6715">
        <w:rPr>
          <w:color w:val="121212"/>
        </w:rPr>
        <w:t xml:space="preserve">% так или иначе отсеивается (тюрьма, помощь родных и друзей, воспитание вызывающее страх или конфликт с внутренним миром человека и </w:t>
      </w:r>
      <w:proofErr w:type="spellStart"/>
      <w:r w:rsidRPr="006B6715">
        <w:rPr>
          <w:color w:val="121212"/>
        </w:rPr>
        <w:t>т.д</w:t>
      </w:r>
      <w:proofErr w:type="spellEnd"/>
      <w:r w:rsidRPr="006B6715">
        <w:rPr>
          <w:color w:val="121212"/>
        </w:rPr>
        <w:t xml:space="preserve">). </w:t>
      </w:r>
      <w:proofErr w:type="gramStart"/>
      <w:r w:rsidRPr="006B6715">
        <w:rPr>
          <w:color w:val="121212"/>
        </w:rPr>
        <w:t xml:space="preserve">Но кто то идет дальше, отказываясь от личного счастья, собственных устремлений – во благо чужих идей и целей, умело навязанных  как его собственные. </w:t>
      </w:r>
      <w:proofErr w:type="gramEnd"/>
    </w:p>
    <w:p w:rsidR="009D006B" w:rsidRPr="006B6715" w:rsidRDefault="009D006B" w:rsidP="006B6715">
      <w:pPr>
        <w:pStyle w:val="a4"/>
        <w:spacing w:before="0" w:beforeAutospacing="0" w:after="0" w:afterAutospacing="0"/>
        <w:jc w:val="both"/>
        <w:textAlignment w:val="baseline"/>
        <w:rPr>
          <w:color w:val="121212"/>
        </w:rPr>
      </w:pPr>
      <w:r w:rsidRPr="006B6715">
        <w:rPr>
          <w:color w:val="121212"/>
        </w:rPr>
        <w:t xml:space="preserve">На третьей стадии СВОЕВОЛИЕ становится не частью </w:t>
      </w:r>
      <w:proofErr w:type="gramStart"/>
      <w:r w:rsidRPr="006B6715">
        <w:rPr>
          <w:color w:val="121212"/>
        </w:rPr>
        <w:t>личности</w:t>
      </w:r>
      <w:proofErr w:type="gramEnd"/>
      <w:r w:rsidRPr="006B6715">
        <w:rPr>
          <w:color w:val="121212"/>
        </w:rPr>
        <w:t xml:space="preserve"> а его основой. Способность усваивать другую информацию утрачивается. </w:t>
      </w:r>
    </w:p>
    <w:p w:rsidR="00795823" w:rsidRPr="006B6715" w:rsidRDefault="00795823" w:rsidP="006B6715">
      <w:pPr>
        <w:pStyle w:val="a4"/>
        <w:spacing w:before="0" w:beforeAutospacing="0" w:after="0" w:afterAutospacing="0"/>
        <w:ind w:hanging="851"/>
        <w:jc w:val="both"/>
        <w:textAlignment w:val="baseline"/>
        <w:rPr>
          <w:b/>
          <w:color w:val="121212"/>
        </w:rPr>
      </w:pPr>
      <w:r w:rsidRPr="006B6715">
        <w:rPr>
          <w:b/>
          <w:color w:val="121212"/>
        </w:rPr>
        <w:t>Слайд 17</w:t>
      </w:r>
    </w:p>
    <w:p w:rsidR="009D006B" w:rsidRPr="006B6715" w:rsidRDefault="009D006B" w:rsidP="006B6715">
      <w:pPr>
        <w:pStyle w:val="a4"/>
        <w:spacing w:before="0" w:beforeAutospacing="0" w:after="0" w:afterAutospacing="0"/>
        <w:ind w:hanging="851"/>
        <w:jc w:val="both"/>
        <w:textAlignment w:val="baseline"/>
        <w:rPr>
          <w:b/>
          <w:color w:val="121212"/>
        </w:rPr>
      </w:pPr>
      <w:r w:rsidRPr="006B6715">
        <w:rPr>
          <w:b/>
          <w:color w:val="121212"/>
        </w:rPr>
        <w:tab/>
        <w:t xml:space="preserve">Хотелось закончить наше занятие небольшим итогом. Как бы вам </w:t>
      </w:r>
      <w:proofErr w:type="spellStart"/>
      <w:r w:rsidRPr="006B6715">
        <w:rPr>
          <w:b/>
          <w:color w:val="121212"/>
        </w:rPr>
        <w:t>небвло</w:t>
      </w:r>
      <w:proofErr w:type="spellEnd"/>
      <w:r w:rsidRPr="006B6715">
        <w:rPr>
          <w:b/>
          <w:color w:val="121212"/>
        </w:rPr>
        <w:t xml:space="preserve"> плохо, насколько бы вы не чувствовали себя одиноко – помните:</w:t>
      </w:r>
    </w:p>
    <w:p w:rsidR="009D006B" w:rsidRPr="009D006B" w:rsidRDefault="009D006B" w:rsidP="006B6715">
      <w:pPr>
        <w:pStyle w:val="a4"/>
        <w:spacing w:before="0" w:beforeAutospacing="0" w:after="0" w:afterAutospacing="0"/>
        <w:ind w:hanging="851"/>
        <w:jc w:val="center"/>
        <w:textAlignment w:val="baseline"/>
        <w:rPr>
          <w:b/>
          <w:i/>
          <w:color w:val="121212"/>
          <w:sz w:val="28"/>
          <w:szCs w:val="28"/>
        </w:rPr>
      </w:pPr>
      <w:r w:rsidRPr="006B6715">
        <w:rPr>
          <w:b/>
          <w:bCs/>
          <w:i/>
          <w:color w:val="121212"/>
        </w:rPr>
        <w:t xml:space="preserve">Своеволие импульсивно, безответственно, </w:t>
      </w:r>
      <w:proofErr w:type="spellStart"/>
      <w:r w:rsidRPr="006B6715">
        <w:rPr>
          <w:b/>
          <w:bCs/>
          <w:i/>
          <w:color w:val="121212"/>
        </w:rPr>
        <w:t>недисциплинированно</w:t>
      </w:r>
      <w:proofErr w:type="spellEnd"/>
      <w:r w:rsidRPr="006B6715">
        <w:rPr>
          <w:b/>
          <w:bCs/>
          <w:i/>
          <w:color w:val="121212"/>
        </w:rPr>
        <w:t>, нереали</w:t>
      </w:r>
      <w:r w:rsidRPr="009D006B">
        <w:rPr>
          <w:b/>
          <w:bCs/>
          <w:i/>
          <w:color w:val="121212"/>
          <w:sz w:val="28"/>
          <w:szCs w:val="28"/>
        </w:rPr>
        <w:t>стично и неблагоразумно</w:t>
      </w:r>
    </w:p>
    <w:sectPr w:rsidR="009D006B" w:rsidRPr="009D006B" w:rsidSect="001E635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75A27"/>
    <w:multiLevelType w:val="multilevel"/>
    <w:tmpl w:val="A260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5658F1"/>
    <w:multiLevelType w:val="hybridMultilevel"/>
    <w:tmpl w:val="CEFC4A7E"/>
    <w:lvl w:ilvl="0" w:tplc="531CC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EFA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F045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C2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EF4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3CF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8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6D1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CAF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9E"/>
    <w:rsid w:val="00061040"/>
    <w:rsid w:val="000C2F62"/>
    <w:rsid w:val="000D1711"/>
    <w:rsid w:val="001E6356"/>
    <w:rsid w:val="002C26BA"/>
    <w:rsid w:val="00491F83"/>
    <w:rsid w:val="004A05D5"/>
    <w:rsid w:val="00513A52"/>
    <w:rsid w:val="00606167"/>
    <w:rsid w:val="006B6715"/>
    <w:rsid w:val="006C5528"/>
    <w:rsid w:val="00795823"/>
    <w:rsid w:val="00896332"/>
    <w:rsid w:val="008F0DFC"/>
    <w:rsid w:val="00917224"/>
    <w:rsid w:val="009D006B"/>
    <w:rsid w:val="009E3E09"/>
    <w:rsid w:val="009F7DCA"/>
    <w:rsid w:val="00A455AC"/>
    <w:rsid w:val="00A851C3"/>
    <w:rsid w:val="00A96623"/>
    <w:rsid w:val="00AD609A"/>
    <w:rsid w:val="00B86FF3"/>
    <w:rsid w:val="00C068A4"/>
    <w:rsid w:val="00C22445"/>
    <w:rsid w:val="00C22D9E"/>
    <w:rsid w:val="00C33ED5"/>
    <w:rsid w:val="00C8461F"/>
    <w:rsid w:val="00DE3437"/>
    <w:rsid w:val="00E36399"/>
    <w:rsid w:val="00F00F19"/>
    <w:rsid w:val="00F15EE7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172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2445"/>
  </w:style>
  <w:style w:type="character" w:customStyle="1" w:styleId="40">
    <w:name w:val="Заголовок 4 Знак"/>
    <w:basedOn w:val="a0"/>
    <w:link w:val="4"/>
    <w:uiPriority w:val="9"/>
    <w:rsid w:val="009172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917224"/>
  </w:style>
  <w:style w:type="character" w:styleId="a3">
    <w:name w:val="Hyperlink"/>
    <w:basedOn w:val="a0"/>
    <w:uiPriority w:val="99"/>
    <w:semiHidden/>
    <w:unhideWhenUsed/>
    <w:rsid w:val="009172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172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2445"/>
  </w:style>
  <w:style w:type="character" w:customStyle="1" w:styleId="40">
    <w:name w:val="Заголовок 4 Знак"/>
    <w:basedOn w:val="a0"/>
    <w:link w:val="4"/>
    <w:uiPriority w:val="9"/>
    <w:rsid w:val="009172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917224"/>
  </w:style>
  <w:style w:type="character" w:styleId="a3">
    <w:name w:val="Hyperlink"/>
    <w:basedOn w:val="a0"/>
    <w:uiPriority w:val="99"/>
    <w:semiHidden/>
    <w:unhideWhenUsed/>
    <w:rsid w:val="009172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0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8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5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tionary.org/wiki/%D1%83%D0%BF%D1%80%D1%8F%D0%BC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tionary.org/wiki/%D1%81%D0%B0%D0%BC%D0%BE%D0%B4%D1%83%D1%80%D1%81%D1%82%D0%B2%D0%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Демин</dc:creator>
  <cp:keywords/>
  <dc:description/>
  <cp:lastModifiedBy>Admin</cp:lastModifiedBy>
  <cp:revision>18</cp:revision>
  <dcterms:created xsi:type="dcterms:W3CDTF">2015-11-13T11:24:00Z</dcterms:created>
  <dcterms:modified xsi:type="dcterms:W3CDTF">2015-11-13T00:15:00Z</dcterms:modified>
</cp:coreProperties>
</file>